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81" w:rsidRPr="007F6B43" w:rsidRDefault="00FE7081" w:rsidP="00FE7081">
      <w:pPr>
        <w:jc w:val="center"/>
        <w:rPr>
          <w:b/>
          <w:sz w:val="28"/>
          <w:szCs w:val="28"/>
        </w:rPr>
      </w:pPr>
      <w:r w:rsidRPr="007F6B43">
        <w:rPr>
          <w:b/>
          <w:sz w:val="28"/>
          <w:szCs w:val="28"/>
        </w:rPr>
        <w:t>ОТЧЕТ</w:t>
      </w:r>
    </w:p>
    <w:p w:rsidR="00FE7081" w:rsidRPr="007F6B43" w:rsidRDefault="00FE7081" w:rsidP="00FE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7F6B43">
        <w:rPr>
          <w:b/>
          <w:sz w:val="28"/>
          <w:szCs w:val="28"/>
        </w:rPr>
        <w:t>исполнении предписания об устранении нарушений</w:t>
      </w:r>
    </w:p>
    <w:p w:rsidR="00F6201F" w:rsidRPr="00FE7081" w:rsidRDefault="00FE7081" w:rsidP="00FE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 №253-15-19</w:t>
      </w:r>
    </w:p>
    <w:p w:rsidR="00F6201F" w:rsidRDefault="00F6201F">
      <w:pPr>
        <w:spacing w:line="240" w:lineRule="exact"/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-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4705"/>
        <w:gridCol w:w="2407"/>
        <w:gridCol w:w="1912"/>
      </w:tblGrid>
      <w:tr w:rsidR="00FE7081" w:rsidTr="00FE7081">
        <w:tblPrEx>
          <w:tblCellMar>
            <w:top w:w="0" w:type="dxa"/>
            <w:bottom w:w="0" w:type="dxa"/>
          </w:tblCellMar>
        </w:tblPrEx>
        <w:trPr>
          <w:trHeight w:hRule="exact" w:val="172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№</w:t>
            </w:r>
          </w:p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п\п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1"/>
              </w:rPr>
              <w:t>Описание и характер выявленных нарушений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081" w:rsidRDefault="00FE7081" w:rsidP="00FE7081">
            <w:pPr>
              <w:pStyle w:val="20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"/>
              </w:rPr>
              <w:t>Нормативный правовой акт, нормативный технический документ требования которого нарушено или (и) не соблюдено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081" w:rsidRDefault="00FE7081" w:rsidP="00FE7081">
            <w:pPr>
              <w:pStyle w:val="20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"/>
              </w:rPr>
              <w:t>Мероприятия по устранению</w:t>
            </w:r>
            <w:bookmarkStart w:id="0" w:name="_GoBack"/>
            <w:bookmarkEnd w:id="0"/>
          </w:p>
        </w:tc>
      </w:tr>
      <w:tr w:rsidR="00FE7081" w:rsidTr="00FE7081">
        <w:tblPrEx>
          <w:tblCellMar>
            <w:top w:w="0" w:type="dxa"/>
            <w:bottom w:w="0" w:type="dxa"/>
          </w:tblCellMar>
        </w:tblPrEx>
        <w:trPr>
          <w:trHeight w:hRule="exact" w:val="222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306" w:lineRule="exact"/>
              <w:ind w:firstLine="0"/>
              <w:jc w:val="center"/>
            </w:pPr>
            <w:r>
              <w:rPr>
                <w:rStyle w:val="2SegoeUI115pt"/>
              </w:rPr>
              <w:t>1</w:t>
            </w:r>
            <w:r>
              <w:rPr>
                <w:rStyle w:val="27pt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Отсутствует ответственный за электрохозяйство учреждения (Назначен не правомочно рабочий по обслуживанию здания Салтыков Н.И., не имеющий IV-ю группу допуска по электробезопасности).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081" w:rsidRDefault="00FE7081" w:rsidP="00FE7081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10pt0"/>
              </w:rPr>
              <w:t xml:space="preserve">п. </w:t>
            </w:r>
            <w:proofErr w:type="gramStart"/>
            <w:r>
              <w:rPr>
                <w:rStyle w:val="210pt0"/>
              </w:rPr>
              <w:t>1.2.3.,</w:t>
            </w:r>
            <w:proofErr w:type="gramEnd"/>
            <w:r>
              <w:rPr>
                <w:rStyle w:val="210pt0"/>
              </w:rPr>
              <w:t xml:space="preserve"> 1.2.7. Правил технической эксплуатации электроустановок потребителей, утвержденных приказом Минэнерго РФ №6 от 13.01.2003г., зарегистрированных Минюстом РФ №4145 </w:t>
            </w:r>
            <w:proofErr w:type="spellStart"/>
            <w:r>
              <w:rPr>
                <w:rStyle w:val="210pt0"/>
              </w:rPr>
              <w:t>ог</w:t>
            </w:r>
            <w:proofErr w:type="spellEnd"/>
            <w:r>
              <w:rPr>
                <w:rStyle w:val="210pt0"/>
              </w:rPr>
              <w:t xml:space="preserve"> 22.01.2003 г.(далее ПТЭЭГ1)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t>устранено</w:t>
            </w:r>
          </w:p>
        </w:tc>
      </w:tr>
      <w:tr w:rsidR="00FE7081" w:rsidTr="00FE7081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Неэлектротехническому</w:t>
            </w:r>
            <w:proofErr w:type="spellEnd"/>
            <w:r>
              <w:rPr>
                <w:rStyle w:val="21"/>
              </w:rPr>
              <w:t xml:space="preserve"> персоналу не присвоена группа I по электробезопасности. Отсутствует журнал учета присвоения группы I по электробезопасности.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п. 1.4.4. ПТЭЭП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t>устранено</w:t>
            </w:r>
          </w:p>
        </w:tc>
      </w:tr>
      <w:tr w:rsidR="00FE7081" w:rsidTr="00FE7081">
        <w:tblPrEx>
          <w:tblCellMar>
            <w:top w:w="0" w:type="dxa"/>
            <w:bottom w:w="0" w:type="dxa"/>
          </w:tblCellMar>
        </w:tblPrEx>
        <w:trPr>
          <w:trHeight w:hRule="exact" w:val="242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 xml:space="preserve">Не обеспечено укомплектование электроустановок испытанными защитными средствами согласно нормам комплектования. Отсутствует журнал учета и испытаний электрозащитных средств. Отсутствует закрепленное место для хранения средств </w:t>
            </w:r>
            <w:proofErr w:type="gramStart"/>
            <w:r>
              <w:rPr>
                <w:rStyle w:val="21"/>
              </w:rPr>
              <w:t>защиты .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left="360" w:firstLine="0"/>
              <w:jc w:val="left"/>
            </w:pPr>
            <w:r>
              <w:rPr>
                <w:rStyle w:val="21"/>
              </w:rPr>
              <w:t>п. 1.2.2. ПТЭЭП, п.</w:t>
            </w:r>
          </w:p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"/>
              </w:rPr>
              <w:t>1.2.1., 1.2.3.,</w:t>
            </w:r>
          </w:p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"/>
              </w:rPr>
              <w:t xml:space="preserve">11риложение №8 Инструкции по применению и испытанию средств защиты, используемых в электроустановках, далее </w:t>
            </w:r>
            <w:proofErr w:type="spellStart"/>
            <w:r>
              <w:rPr>
                <w:rStyle w:val="21"/>
              </w:rPr>
              <w:t>ИПиИСЗ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t>устранено</w:t>
            </w:r>
          </w:p>
        </w:tc>
      </w:tr>
      <w:tr w:rsidR="00FE7081" w:rsidTr="00FE7081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D84323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Отсутствует комплект схем электроснабжения</w:t>
            </w:r>
            <w:r w:rsidR="00FE7081">
              <w:rPr>
                <w:rStyle w:val="21"/>
              </w:rPr>
              <w:t xml:space="preserve"> учреждения.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п.1.8.6. ПТЭЭП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t>устранено</w:t>
            </w:r>
          </w:p>
        </w:tc>
      </w:tr>
      <w:tr w:rsidR="00FE7081" w:rsidTr="00FE7081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77" w:lineRule="exact"/>
              <w:ind w:firstLine="0"/>
              <w:jc w:val="left"/>
            </w:pPr>
            <w:r>
              <w:rPr>
                <w:rStyle w:val="21"/>
              </w:rPr>
              <w:t>Отсутствуют паспорта на каждую кабельную линию.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п.2.4.5. ПТЭЭП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77" w:lineRule="exact"/>
              <w:ind w:firstLine="0"/>
              <w:jc w:val="center"/>
            </w:pPr>
            <w:r>
              <w:t>устранено</w:t>
            </w:r>
          </w:p>
        </w:tc>
      </w:tr>
      <w:tr w:rsidR="00FE7081" w:rsidTr="00D84323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Не проводятся визуальные осмотры видимой части заземляющего устройства и осмотры с выборочным вскрытием грунта для оценки его состояния.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п.2.7.9.,2.7.10.</w:t>
            </w:r>
          </w:p>
          <w:p w:rsidR="00FE7081" w:rsidRDefault="00FE7081" w:rsidP="00FE7081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1"/>
              </w:rPr>
              <w:t>ПТЭЭП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081" w:rsidRDefault="00FE7081" w:rsidP="00FE7081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t>устранено</w:t>
            </w:r>
          </w:p>
        </w:tc>
      </w:tr>
    </w:tbl>
    <w:p w:rsidR="00F6201F" w:rsidRDefault="00F6201F">
      <w:pPr>
        <w:spacing w:line="240" w:lineRule="exact"/>
        <w:rPr>
          <w:sz w:val="19"/>
          <w:szCs w:val="19"/>
        </w:rPr>
      </w:pPr>
    </w:p>
    <w:p w:rsidR="00F6201F" w:rsidRDefault="00F6201F">
      <w:pPr>
        <w:spacing w:line="240" w:lineRule="exact"/>
        <w:rPr>
          <w:sz w:val="19"/>
          <w:szCs w:val="19"/>
        </w:rPr>
      </w:pPr>
    </w:p>
    <w:p w:rsidR="00F6201F" w:rsidRDefault="00F6201F">
      <w:pPr>
        <w:spacing w:before="107" w:after="107" w:line="240" w:lineRule="exact"/>
        <w:rPr>
          <w:sz w:val="19"/>
          <w:szCs w:val="19"/>
        </w:rPr>
      </w:pPr>
    </w:p>
    <w:p w:rsidR="00F6201F" w:rsidRDefault="00F6201F">
      <w:pPr>
        <w:rPr>
          <w:sz w:val="2"/>
          <w:szCs w:val="2"/>
        </w:rPr>
        <w:sectPr w:rsidR="00F6201F" w:rsidSect="00FE7081">
          <w:headerReference w:type="default" r:id="rId6"/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F6201F" w:rsidRDefault="00F6201F">
      <w:pPr>
        <w:pStyle w:val="50"/>
        <w:shd w:val="clear" w:color="auto" w:fill="auto"/>
        <w:spacing w:line="168" w:lineRule="exact"/>
        <w:ind w:left="480" w:firstLine="0"/>
      </w:pPr>
    </w:p>
    <w:p w:rsidR="00F6201F" w:rsidRDefault="00F6201F">
      <w:pPr>
        <w:framePr w:w="10357" w:wrap="notBeside" w:vAnchor="text" w:hAnchor="text" w:xAlign="center" w:y="1"/>
        <w:rPr>
          <w:sz w:val="2"/>
          <w:szCs w:val="2"/>
        </w:rPr>
      </w:pPr>
    </w:p>
    <w:p w:rsidR="00F6201F" w:rsidRDefault="00E64B14">
      <w:pPr>
        <w:rPr>
          <w:sz w:val="2"/>
          <w:szCs w:val="2"/>
        </w:rPr>
      </w:pPr>
      <w:r>
        <w:br w:type="page"/>
      </w:r>
    </w:p>
    <w:sectPr w:rsidR="00F6201F">
      <w:type w:val="continuous"/>
      <w:pgSz w:w="11900" w:h="16840"/>
      <w:pgMar w:top="850" w:right="495" w:bottom="434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14" w:rsidRDefault="00E64B14">
      <w:r>
        <w:separator/>
      </w:r>
    </w:p>
  </w:endnote>
  <w:endnote w:type="continuationSeparator" w:id="0">
    <w:p w:rsidR="00E64B14" w:rsidRDefault="00E6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14" w:rsidRDefault="00E64B14"/>
  </w:footnote>
  <w:footnote w:type="continuationSeparator" w:id="0">
    <w:p w:rsidR="00E64B14" w:rsidRDefault="00E64B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1F" w:rsidRDefault="00E64B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28.45pt;width:4.15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201F" w:rsidRDefault="00E64B1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D84323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201F"/>
    <w:rsid w:val="00D84323"/>
    <w:rsid w:val="00E64B14"/>
    <w:rsid w:val="00F6201F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B9109E7-47BD-4E97-9848-3425ECD3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4ptExact">
    <w:name w:val="Основной текст (2) + 14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403685"/>
      <w:sz w:val="28"/>
      <w:szCs w:val="28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/>
      <w:iCs/>
      <w:smallCaps w:val="0"/>
      <w:strike w:val="0"/>
      <w:w w:val="150"/>
      <w:sz w:val="12"/>
      <w:szCs w:val="12"/>
      <w:u w:val="none"/>
    </w:rPr>
  </w:style>
  <w:style w:type="character" w:customStyle="1" w:styleId="7Exact0">
    <w:name w:val="Основной текст (7) Exact"/>
    <w:basedOn w:val="7Exact"/>
    <w:rPr>
      <w:rFonts w:ascii="Tahoma" w:eastAsia="Tahoma" w:hAnsi="Tahoma" w:cs="Tahoma"/>
      <w:b w:val="0"/>
      <w:bCs w:val="0"/>
      <w:i/>
      <w:iCs/>
      <w:smallCaps w:val="0"/>
      <w:strike w:val="0"/>
      <w:color w:val="403685"/>
      <w:spacing w:val="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115pt">
    <w:name w:val="Основной текст (2) + Segoe UI;11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00" w:line="288" w:lineRule="exact"/>
      <w:ind w:hanging="10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3" w:lineRule="exact"/>
      <w:ind w:hanging="700"/>
    </w:pPr>
    <w:rPr>
      <w:rFonts w:ascii="Tahoma" w:eastAsia="Tahoma" w:hAnsi="Tahoma" w:cs="Tahoma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44" w:lineRule="exact"/>
    </w:pPr>
    <w:rPr>
      <w:rFonts w:ascii="Tahoma" w:eastAsia="Tahoma" w:hAnsi="Tahoma" w:cs="Tahoma"/>
      <w:i/>
      <w:iCs/>
      <w:w w:val="150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184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168" w:lineRule="exact"/>
    </w:pPr>
    <w:rPr>
      <w:rFonts w:ascii="Tahoma" w:eastAsia="Tahoma" w:hAnsi="Tahoma" w:cs="Tahom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sadik sadik</cp:lastModifiedBy>
  <cp:revision>1</cp:revision>
  <dcterms:created xsi:type="dcterms:W3CDTF">2018-11-14T10:15:00Z</dcterms:created>
  <dcterms:modified xsi:type="dcterms:W3CDTF">2018-11-14T10:22:00Z</dcterms:modified>
</cp:coreProperties>
</file>